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54" w:rsidRPr="00D54A54" w:rsidRDefault="00D54A54" w:rsidP="00D54A54">
      <w:pPr>
        <w:rPr>
          <w:rFonts w:ascii="黑体" w:eastAsia="黑体" w:hAnsi="华文仿宋" w:cs="宋体"/>
          <w:color w:val="000000"/>
          <w:kern w:val="0"/>
          <w:sz w:val="32"/>
          <w:szCs w:val="32"/>
        </w:rPr>
      </w:pPr>
      <w:r w:rsidRPr="00D54A54"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>附件</w:t>
      </w:r>
      <w:r w:rsidR="006F041E"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>4</w:t>
      </w:r>
    </w:p>
    <w:p w:rsidR="00D54A54" w:rsidRPr="00D54A54" w:rsidRDefault="00D54A54" w:rsidP="00D54A54">
      <w:pPr>
        <w:spacing w:line="640" w:lineRule="exact"/>
        <w:jc w:val="center"/>
        <w:rPr>
          <w:rFonts w:ascii="方正小标宋简体" w:eastAsia="方正小标宋简体" w:hAnsi="华文中宋" w:cs="Times New Roman" w:hint="eastAsia"/>
          <w:color w:val="000000"/>
          <w:sz w:val="44"/>
          <w:szCs w:val="44"/>
        </w:rPr>
      </w:pPr>
      <w:r w:rsidRPr="00D54A54">
        <w:rPr>
          <w:rFonts w:ascii="方正小标宋简体" w:eastAsia="方正小标宋简体" w:hAnsi="华文中宋" w:cs="Times New Roman" w:hint="eastAsia"/>
          <w:color w:val="000000"/>
          <w:sz w:val="44"/>
          <w:szCs w:val="44"/>
        </w:rPr>
        <w:t>目    录</w:t>
      </w:r>
    </w:p>
    <w:p w:rsidR="00D54A54" w:rsidRPr="00D54A54" w:rsidRDefault="00D54A54" w:rsidP="00D54A54">
      <w:pPr>
        <w:rPr>
          <w:rFonts w:ascii="文鼎大标宋简" w:eastAsia="文鼎大标宋简" w:hAnsi="Times New Roman" w:cs="Times New Roman" w:hint="eastAsia"/>
          <w:color w:val="000000"/>
          <w:kern w:val="0"/>
          <w:sz w:val="36"/>
          <w:szCs w:val="36"/>
        </w:rPr>
      </w:pPr>
      <w:bookmarkStart w:id="0" w:name="_GoBack"/>
      <w:bookmarkEnd w:id="0"/>
    </w:p>
    <w:p w:rsidR="00D54A54" w:rsidRPr="00D54A54" w:rsidRDefault="00D54A54" w:rsidP="00D54A54">
      <w:pPr>
        <w:widowControl/>
        <w:spacing w:line="560" w:lineRule="exact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《传播学》教学大纲中基本教学内容共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13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章，此次教学设计的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20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个节段分别选自第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1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、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3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、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5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、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6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、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7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、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9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、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10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、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11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、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12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等九章。</w:t>
      </w:r>
    </w:p>
    <w:p w:rsidR="00D54A54" w:rsidRPr="00D54A54" w:rsidRDefault="00D54A54" w:rsidP="00D54A54">
      <w:pPr>
        <w:widowControl/>
        <w:spacing w:line="560" w:lineRule="exact"/>
        <w:jc w:val="distribute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传播的定义和特点</w:t>
      </w:r>
      <w:r w:rsidRPr="00D54A54">
        <w:rPr>
          <w:rFonts w:ascii="仿宋_GB2312" w:eastAsia="宋体" w:hAnsi="宋体" w:cs="Times New Roman" w:hint="eastAsia"/>
          <w:bCs/>
          <w:color w:val="000000"/>
          <w:spacing w:val="-32"/>
          <w:kern w:val="0"/>
          <w:sz w:val="28"/>
          <w:szCs w:val="28"/>
        </w:rPr>
        <w:t>………………………………………………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</w:t>
      </w:r>
    </w:p>
    <w:p w:rsidR="00D54A54" w:rsidRPr="00D54A54" w:rsidRDefault="00D54A54" w:rsidP="00D54A54">
      <w:pPr>
        <w:widowControl/>
        <w:spacing w:line="560" w:lineRule="exact"/>
        <w:ind w:firstLineChars="113" w:firstLine="316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选自第一章：传播与传播学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第一节：传播</w:t>
      </w:r>
    </w:p>
    <w:p w:rsidR="00D54A54" w:rsidRPr="00D54A54" w:rsidRDefault="00D54A54" w:rsidP="00D54A54">
      <w:pPr>
        <w:widowControl/>
        <w:spacing w:line="560" w:lineRule="exact"/>
        <w:jc w:val="distribute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2.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符号的定义、分类、基本功能</w:t>
      </w:r>
      <w:r w:rsidRPr="00D54A54">
        <w:rPr>
          <w:rFonts w:ascii="仿宋_GB2312" w:eastAsia="宋体" w:hAnsi="宋体" w:cs="Times New Roman" w:hint="eastAsia"/>
          <w:bCs/>
          <w:color w:val="000000"/>
          <w:spacing w:val="-32"/>
          <w:kern w:val="0"/>
          <w:sz w:val="28"/>
          <w:szCs w:val="28"/>
        </w:rPr>
        <w:t>……………………………………………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2</w:t>
      </w:r>
    </w:p>
    <w:p w:rsidR="00D54A54" w:rsidRPr="00D54A54" w:rsidRDefault="00D54A54" w:rsidP="00D54A54">
      <w:pPr>
        <w:widowControl/>
        <w:spacing w:line="560" w:lineRule="exact"/>
        <w:ind w:firstLineChars="100" w:firstLine="280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选自第三章：符号与意义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第一节：符号</w:t>
      </w:r>
    </w:p>
    <w:p w:rsidR="00D54A54" w:rsidRPr="00D54A54" w:rsidRDefault="00D54A54" w:rsidP="00D54A54">
      <w:pPr>
        <w:widowControl/>
        <w:spacing w:line="560" w:lineRule="exact"/>
        <w:jc w:val="distribute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3.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象征性社会互动与传播</w:t>
      </w:r>
      <w:r w:rsidRPr="00D54A54">
        <w:rPr>
          <w:rFonts w:ascii="仿宋_GB2312" w:eastAsia="宋体" w:hAnsi="宋体" w:cs="Times New Roman" w:hint="eastAsia"/>
          <w:bCs/>
          <w:color w:val="000000"/>
          <w:spacing w:val="-34"/>
          <w:kern w:val="0"/>
          <w:sz w:val="28"/>
          <w:szCs w:val="28"/>
        </w:rPr>
        <w:t>……………………………………</w:t>
      </w:r>
      <w:r w:rsidRPr="00D54A54">
        <w:rPr>
          <w:rFonts w:ascii="仿宋_GB2312" w:eastAsia="宋体" w:hAnsi="宋体" w:cs="Times New Roman" w:hint="eastAsia"/>
          <w:bCs/>
          <w:color w:val="000000"/>
          <w:spacing w:val="-32"/>
          <w:kern w:val="0"/>
          <w:sz w:val="28"/>
          <w:szCs w:val="28"/>
        </w:rPr>
        <w:t>………</w:t>
      </w:r>
      <w:r w:rsidRPr="00D54A54">
        <w:rPr>
          <w:rFonts w:ascii="仿宋_GB2312" w:eastAsia="宋体" w:hAnsi="宋体" w:cs="Times New Roman" w:hint="eastAsia"/>
          <w:bCs/>
          <w:color w:val="000000"/>
          <w:spacing w:val="-34"/>
          <w:kern w:val="0"/>
          <w:sz w:val="28"/>
          <w:szCs w:val="28"/>
        </w:rPr>
        <w:t>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3</w:t>
      </w:r>
    </w:p>
    <w:p w:rsidR="00D54A54" w:rsidRPr="00D54A54" w:rsidRDefault="00D54A54" w:rsidP="00D54A54">
      <w:pPr>
        <w:widowControl/>
        <w:spacing w:line="560" w:lineRule="exact"/>
        <w:ind w:firstLineChars="100" w:firstLine="280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选自第三章：符号与意义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第三节：象征性社会互动</w:t>
      </w:r>
    </w:p>
    <w:p w:rsidR="00D54A54" w:rsidRPr="00D54A54" w:rsidRDefault="00D54A54" w:rsidP="00D54A54">
      <w:pPr>
        <w:widowControl/>
        <w:spacing w:line="560" w:lineRule="exact"/>
        <w:jc w:val="distribute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4.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作为社会心理过程的人内传播</w:t>
      </w:r>
      <w:r w:rsidRPr="00D54A54">
        <w:rPr>
          <w:rFonts w:ascii="仿宋_GB2312" w:eastAsia="宋体" w:hAnsi="宋体" w:cs="Times New Roman" w:hint="eastAsia"/>
          <w:bCs/>
          <w:color w:val="000000"/>
          <w:spacing w:val="-34"/>
          <w:kern w:val="0"/>
          <w:sz w:val="28"/>
          <w:szCs w:val="28"/>
        </w:rPr>
        <w:t>…………………………………………………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4</w:t>
      </w:r>
    </w:p>
    <w:p w:rsidR="00D54A54" w:rsidRPr="00D54A54" w:rsidRDefault="00D54A54" w:rsidP="00D54A54">
      <w:pPr>
        <w:widowControl/>
        <w:spacing w:line="560" w:lineRule="exact"/>
        <w:ind w:firstLineChars="100" w:firstLine="280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选自第五章：传播类型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第一节：人内传播</w:t>
      </w:r>
    </w:p>
    <w:p w:rsidR="00D54A54" w:rsidRPr="00D54A54" w:rsidRDefault="00D54A54" w:rsidP="00D54A54">
      <w:pPr>
        <w:widowControl/>
        <w:spacing w:line="560" w:lineRule="exact"/>
        <w:jc w:val="distribute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5.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人际传播的特点和社会功能</w:t>
      </w:r>
      <w:r w:rsidRPr="00D54A54">
        <w:rPr>
          <w:rFonts w:ascii="仿宋_GB2312" w:eastAsia="宋体" w:hAnsi="宋体" w:cs="Times New Roman" w:hint="eastAsia"/>
          <w:bCs/>
          <w:color w:val="000000"/>
          <w:spacing w:val="-36"/>
          <w:kern w:val="0"/>
          <w:sz w:val="28"/>
          <w:szCs w:val="28"/>
        </w:rPr>
        <w:t>………………………</w:t>
      </w:r>
      <w:r w:rsidRPr="00D54A54">
        <w:rPr>
          <w:rFonts w:ascii="仿宋_GB2312" w:eastAsia="宋体" w:hAnsi="宋体" w:cs="Times New Roman" w:hint="eastAsia"/>
          <w:bCs/>
          <w:color w:val="000000"/>
          <w:spacing w:val="-32"/>
          <w:kern w:val="0"/>
          <w:sz w:val="28"/>
          <w:szCs w:val="28"/>
        </w:rPr>
        <w:t>………</w:t>
      </w:r>
      <w:r w:rsidRPr="00D54A54">
        <w:rPr>
          <w:rFonts w:ascii="仿宋_GB2312" w:eastAsia="宋体" w:hAnsi="宋体" w:cs="Times New Roman" w:hint="eastAsia"/>
          <w:bCs/>
          <w:color w:val="000000"/>
          <w:spacing w:val="-36"/>
          <w:kern w:val="0"/>
          <w:sz w:val="28"/>
          <w:szCs w:val="28"/>
        </w:rPr>
        <w:t>………………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5</w:t>
      </w:r>
    </w:p>
    <w:p w:rsidR="00D54A54" w:rsidRPr="00D54A54" w:rsidRDefault="00D54A54" w:rsidP="00D54A54">
      <w:pPr>
        <w:widowControl/>
        <w:spacing w:line="560" w:lineRule="exact"/>
        <w:ind w:firstLineChars="100" w:firstLine="280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选自第五章：传播类型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第二节：人际传播</w:t>
      </w:r>
    </w:p>
    <w:p w:rsidR="00D54A54" w:rsidRPr="00D54A54" w:rsidRDefault="00D54A54" w:rsidP="00D54A54">
      <w:pPr>
        <w:widowControl/>
        <w:spacing w:line="560" w:lineRule="exact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6.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群体传播及其内部机制</w:t>
      </w:r>
      <w:r w:rsidRPr="00D54A54">
        <w:rPr>
          <w:rFonts w:ascii="仿宋_GB2312" w:eastAsia="宋体" w:hAnsi="宋体" w:cs="Times New Roman" w:hint="eastAsia"/>
          <w:bCs/>
          <w:color w:val="000000"/>
          <w:spacing w:val="-34"/>
          <w:kern w:val="0"/>
          <w:sz w:val="28"/>
          <w:szCs w:val="28"/>
        </w:rPr>
        <w:t>…………………………</w:t>
      </w:r>
      <w:r w:rsidRPr="00D54A54">
        <w:rPr>
          <w:rFonts w:ascii="仿宋_GB2312" w:eastAsia="宋体" w:hAnsi="宋体" w:cs="Times New Roman" w:hint="eastAsia"/>
          <w:bCs/>
          <w:color w:val="000000"/>
          <w:spacing w:val="-34"/>
          <w:kern w:val="0"/>
          <w:sz w:val="28"/>
          <w:szCs w:val="28"/>
        </w:rPr>
        <w:t xml:space="preserve"> </w:t>
      </w:r>
      <w:r w:rsidRPr="00D54A54">
        <w:rPr>
          <w:rFonts w:ascii="仿宋_GB2312" w:eastAsia="宋体" w:hAnsi="宋体" w:cs="Times New Roman" w:hint="eastAsia"/>
          <w:bCs/>
          <w:color w:val="000000"/>
          <w:spacing w:val="-32"/>
          <w:kern w:val="0"/>
          <w:sz w:val="28"/>
          <w:szCs w:val="28"/>
        </w:rPr>
        <w:t>…</w:t>
      </w:r>
      <w:r w:rsidRPr="00D54A54">
        <w:rPr>
          <w:rFonts w:ascii="仿宋_GB2312" w:eastAsia="宋体" w:hAnsi="宋体" w:cs="Times New Roman" w:hint="eastAsia"/>
          <w:bCs/>
          <w:color w:val="000000"/>
          <w:spacing w:val="-34"/>
          <w:kern w:val="0"/>
          <w:sz w:val="28"/>
          <w:szCs w:val="28"/>
        </w:rPr>
        <w:t>………</w:t>
      </w:r>
      <w:r w:rsidRPr="00D54A54">
        <w:rPr>
          <w:rFonts w:ascii="仿宋_GB2312" w:eastAsia="宋体" w:hAnsi="宋体" w:cs="Times New Roman" w:hint="eastAsia"/>
          <w:bCs/>
          <w:color w:val="000000"/>
          <w:spacing w:val="-32"/>
          <w:kern w:val="0"/>
          <w:sz w:val="28"/>
          <w:szCs w:val="28"/>
        </w:rPr>
        <w:t>…</w:t>
      </w:r>
      <w:r w:rsidRPr="00D54A54">
        <w:rPr>
          <w:rFonts w:ascii="仿宋_GB2312" w:eastAsia="宋体" w:hAnsi="宋体" w:cs="Times New Roman" w:hint="eastAsia"/>
          <w:bCs/>
          <w:color w:val="000000"/>
          <w:spacing w:val="-34"/>
          <w:kern w:val="0"/>
          <w:sz w:val="28"/>
          <w:szCs w:val="28"/>
        </w:rPr>
        <w:t>………</w:t>
      </w:r>
      <w:r w:rsidRPr="00D54A54">
        <w:rPr>
          <w:rFonts w:ascii="仿宋_GB2312" w:eastAsia="宋体" w:hAnsi="宋体" w:cs="Times New Roman" w:hint="eastAsia"/>
          <w:bCs/>
          <w:color w:val="000000"/>
          <w:spacing w:val="-32"/>
          <w:kern w:val="0"/>
          <w:sz w:val="28"/>
          <w:szCs w:val="28"/>
        </w:rPr>
        <w:t>……………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6</w:t>
      </w:r>
    </w:p>
    <w:p w:rsidR="00D54A54" w:rsidRPr="00D54A54" w:rsidRDefault="00D54A54" w:rsidP="00D54A54">
      <w:pPr>
        <w:widowControl/>
        <w:spacing w:line="560" w:lineRule="exact"/>
        <w:ind w:firstLineChars="100" w:firstLine="280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选自第五章：传播类型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第三节：群体传播</w:t>
      </w:r>
    </w:p>
    <w:p w:rsidR="00D54A54" w:rsidRPr="00D54A54" w:rsidRDefault="00D54A54" w:rsidP="00D54A54">
      <w:pPr>
        <w:widowControl/>
        <w:spacing w:line="560" w:lineRule="exact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7.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集合行为的传播机制</w:t>
      </w:r>
      <w:r w:rsidRPr="00D54A54">
        <w:rPr>
          <w:rFonts w:ascii="仿宋_GB2312" w:eastAsia="宋体" w:hAnsi="宋体" w:cs="Times New Roman" w:hint="eastAsia"/>
          <w:bCs/>
          <w:color w:val="000000"/>
          <w:spacing w:val="-32"/>
          <w:kern w:val="0"/>
          <w:sz w:val="28"/>
          <w:szCs w:val="28"/>
        </w:rPr>
        <w:t>………………………………………………………………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7</w:t>
      </w:r>
    </w:p>
    <w:p w:rsidR="00D54A54" w:rsidRPr="00D54A54" w:rsidRDefault="00D54A54" w:rsidP="00D54A54">
      <w:pPr>
        <w:widowControl/>
        <w:spacing w:line="560" w:lineRule="exact"/>
        <w:ind w:firstLineChars="100" w:firstLine="280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选自第五章：传播类型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第三节：群体传播</w:t>
      </w:r>
    </w:p>
    <w:p w:rsidR="00D54A54" w:rsidRPr="00D54A54" w:rsidRDefault="00D54A54" w:rsidP="00D54A54">
      <w:pPr>
        <w:widowControl/>
        <w:spacing w:line="560" w:lineRule="exact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8.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大众传播、信息环境与人的行为</w:t>
      </w:r>
      <w:r w:rsidRPr="00D54A54">
        <w:rPr>
          <w:rFonts w:ascii="仿宋_GB2312" w:eastAsia="宋体" w:hAnsi="宋体" w:cs="Times New Roman" w:hint="eastAsia"/>
          <w:bCs/>
          <w:color w:val="000000"/>
          <w:spacing w:val="-34"/>
          <w:kern w:val="0"/>
          <w:sz w:val="28"/>
          <w:szCs w:val="28"/>
        </w:rPr>
        <w:t>…………………………</w:t>
      </w:r>
      <w:r w:rsidRPr="00D54A54">
        <w:rPr>
          <w:rFonts w:ascii="仿宋_GB2312" w:eastAsia="宋体" w:hAnsi="宋体" w:cs="Times New Roman" w:hint="eastAsia"/>
          <w:bCs/>
          <w:color w:val="000000"/>
          <w:spacing w:val="-32"/>
          <w:kern w:val="0"/>
          <w:sz w:val="28"/>
          <w:szCs w:val="28"/>
        </w:rPr>
        <w:t>………</w:t>
      </w:r>
      <w:r w:rsidRPr="00D54A54">
        <w:rPr>
          <w:rFonts w:ascii="仿宋_GB2312" w:eastAsia="宋体" w:hAnsi="宋体" w:cs="Times New Roman" w:hint="eastAsia"/>
          <w:bCs/>
          <w:color w:val="000000"/>
          <w:spacing w:val="-34"/>
          <w:kern w:val="0"/>
          <w:sz w:val="28"/>
          <w:szCs w:val="28"/>
        </w:rPr>
        <w:t>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8</w:t>
      </w:r>
    </w:p>
    <w:p w:rsidR="00D54A54" w:rsidRPr="00D54A54" w:rsidRDefault="00D54A54" w:rsidP="00D54A54">
      <w:pPr>
        <w:widowControl/>
        <w:spacing w:line="560" w:lineRule="exact"/>
        <w:ind w:firstLineChars="100" w:firstLine="280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选自第五章：传播类型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第四节：大众传播</w:t>
      </w:r>
    </w:p>
    <w:p w:rsidR="00D54A54" w:rsidRPr="00D54A54" w:rsidRDefault="00D54A54" w:rsidP="00D54A54">
      <w:pPr>
        <w:widowControl/>
        <w:spacing w:line="560" w:lineRule="exact"/>
        <w:jc w:val="distribute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9.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传播的社会功能</w:t>
      </w:r>
      <w:r w:rsidRPr="00D54A54">
        <w:rPr>
          <w:rFonts w:ascii="仿宋_GB2312" w:eastAsia="宋体" w:hAnsi="宋体" w:cs="Times New Roman" w:hint="eastAsia"/>
          <w:bCs/>
          <w:color w:val="000000"/>
          <w:spacing w:val="-38"/>
          <w:kern w:val="0"/>
          <w:sz w:val="28"/>
          <w:szCs w:val="28"/>
        </w:rPr>
        <w:t>…………………………………………………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9</w:t>
      </w:r>
    </w:p>
    <w:p w:rsidR="00D54A54" w:rsidRPr="00D54A54" w:rsidRDefault="00D54A54" w:rsidP="00D54A54">
      <w:pPr>
        <w:widowControl/>
        <w:spacing w:line="560" w:lineRule="exact"/>
        <w:ind w:firstLineChars="113" w:firstLine="316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选自第六章：传播的功能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第二节：传播的社会功能</w:t>
      </w:r>
    </w:p>
    <w:p w:rsidR="00D54A54" w:rsidRPr="00D54A54" w:rsidRDefault="00D54A54" w:rsidP="00D54A54">
      <w:pPr>
        <w:widowControl/>
        <w:spacing w:line="560" w:lineRule="exact"/>
        <w:jc w:val="distribute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10.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把关人和把关理论</w:t>
      </w:r>
      <w:r w:rsidRPr="00D54A54">
        <w:rPr>
          <w:rFonts w:ascii="仿宋_GB2312" w:eastAsia="宋体" w:hAnsi="宋体" w:cs="Times New Roman" w:hint="eastAsia"/>
          <w:bCs/>
          <w:color w:val="000000"/>
          <w:spacing w:val="-38"/>
          <w:kern w:val="0"/>
          <w:sz w:val="28"/>
          <w:szCs w:val="28"/>
        </w:rPr>
        <w:t>…………………………………………………………………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10</w:t>
      </w:r>
    </w:p>
    <w:p w:rsidR="00D54A54" w:rsidRPr="00D54A54" w:rsidRDefault="00D54A54" w:rsidP="00D54A54">
      <w:pPr>
        <w:widowControl/>
        <w:spacing w:line="560" w:lineRule="exact"/>
        <w:ind w:firstLineChars="150" w:firstLine="420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lastRenderedPageBreak/>
        <w:t>选自第七章：传播者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第二节：媒介组织</w:t>
      </w:r>
    </w:p>
    <w:p w:rsidR="00D54A54" w:rsidRPr="00D54A54" w:rsidRDefault="00D54A54" w:rsidP="00D54A54">
      <w:pPr>
        <w:widowControl/>
        <w:spacing w:line="560" w:lineRule="exact"/>
        <w:jc w:val="distribute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11.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报刊的四种理论</w:t>
      </w:r>
      <w:r w:rsidRPr="00D54A54">
        <w:rPr>
          <w:rFonts w:ascii="仿宋_GB2312" w:eastAsia="宋体" w:hAnsi="宋体" w:cs="Times New Roman" w:hint="eastAsia"/>
          <w:bCs/>
          <w:color w:val="000000"/>
          <w:spacing w:val="-38"/>
          <w:kern w:val="0"/>
          <w:sz w:val="28"/>
          <w:szCs w:val="28"/>
        </w:rPr>
        <w:t>…………………………………………………………………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11</w:t>
      </w:r>
    </w:p>
    <w:p w:rsidR="00D54A54" w:rsidRPr="00D54A54" w:rsidRDefault="00D54A54" w:rsidP="00D54A54">
      <w:pPr>
        <w:widowControl/>
        <w:spacing w:line="560" w:lineRule="exact"/>
        <w:ind w:firstLineChars="170" w:firstLine="476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选自第七章：传播者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第三节：传播制度</w:t>
      </w:r>
    </w:p>
    <w:p w:rsidR="00D54A54" w:rsidRPr="00D54A54" w:rsidRDefault="00D54A54" w:rsidP="00D54A54">
      <w:pPr>
        <w:widowControl/>
        <w:spacing w:line="560" w:lineRule="exact"/>
        <w:jc w:val="distribute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12.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麦克卢汉的“媒介决定论”</w:t>
      </w:r>
      <w:r w:rsidRPr="00D54A54">
        <w:rPr>
          <w:rFonts w:ascii="仿宋_GB2312" w:eastAsia="宋体" w:hAnsi="宋体" w:cs="Times New Roman" w:hint="eastAsia"/>
          <w:bCs/>
          <w:color w:val="000000"/>
          <w:spacing w:val="-34"/>
          <w:kern w:val="0"/>
          <w:sz w:val="28"/>
          <w:szCs w:val="28"/>
        </w:rPr>
        <w:t>………………………………………………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12</w:t>
      </w:r>
    </w:p>
    <w:p w:rsidR="00D54A54" w:rsidRPr="00D54A54" w:rsidRDefault="00D54A54" w:rsidP="00D54A54">
      <w:pPr>
        <w:widowControl/>
        <w:spacing w:line="560" w:lineRule="exact"/>
        <w:ind w:firstLineChars="170" w:firstLine="476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选自第九章：传播媒介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第二节：传播媒介理论</w:t>
      </w:r>
    </w:p>
    <w:p w:rsidR="00D54A54" w:rsidRPr="00D54A54" w:rsidRDefault="00D54A54" w:rsidP="00D54A54">
      <w:pPr>
        <w:widowControl/>
        <w:spacing w:line="560" w:lineRule="exact"/>
        <w:jc w:val="distribute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13.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“电视人”、“容器人”和“他律性欲望主义”</w:t>
      </w:r>
      <w:r w:rsidRPr="00D54A54">
        <w:rPr>
          <w:rFonts w:ascii="仿宋_GB2312" w:eastAsia="宋体" w:hAnsi="宋体" w:cs="Times New Roman" w:hint="eastAsia"/>
          <w:bCs/>
          <w:color w:val="000000"/>
          <w:spacing w:val="-34"/>
          <w:kern w:val="0"/>
          <w:sz w:val="28"/>
          <w:szCs w:val="28"/>
        </w:rPr>
        <w:t xml:space="preserve"> </w:t>
      </w:r>
      <w:r w:rsidRPr="00D54A54">
        <w:rPr>
          <w:rFonts w:ascii="仿宋_GB2312" w:eastAsia="宋体" w:hAnsi="宋体" w:cs="Times New Roman" w:hint="eastAsia"/>
          <w:bCs/>
          <w:color w:val="000000"/>
          <w:spacing w:val="-34"/>
          <w:kern w:val="0"/>
          <w:sz w:val="28"/>
          <w:szCs w:val="28"/>
        </w:rPr>
        <w:t>…………………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13</w:t>
      </w:r>
    </w:p>
    <w:p w:rsidR="00D54A54" w:rsidRPr="00D54A54" w:rsidRDefault="00D54A54" w:rsidP="00D54A54">
      <w:pPr>
        <w:widowControl/>
        <w:spacing w:line="560" w:lineRule="exact"/>
        <w:ind w:firstLineChars="170" w:firstLine="476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选自第九章：传播媒介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第三节：大众传播媒介的社会影响</w:t>
      </w:r>
    </w:p>
    <w:p w:rsidR="00D54A54" w:rsidRPr="00D54A54" w:rsidRDefault="00D54A54" w:rsidP="00D54A54">
      <w:pPr>
        <w:widowControl/>
        <w:spacing w:line="560" w:lineRule="exact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14.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“使用与满足”理论</w:t>
      </w:r>
      <w:r w:rsidRPr="00D54A54">
        <w:rPr>
          <w:rFonts w:ascii="仿宋_GB2312" w:eastAsia="宋体" w:hAnsi="宋体" w:cs="Times New Roman" w:hint="eastAsia"/>
          <w:bCs/>
          <w:color w:val="000000"/>
          <w:spacing w:val="-36"/>
          <w:kern w:val="0"/>
          <w:sz w:val="28"/>
          <w:szCs w:val="28"/>
        </w:rPr>
        <w:t>………………………………………………</w:t>
      </w:r>
      <w:r w:rsidRPr="00D54A54">
        <w:rPr>
          <w:rFonts w:ascii="仿宋_GB2312" w:eastAsia="宋体" w:hAnsi="宋体" w:cs="Times New Roman" w:hint="eastAsia"/>
          <w:bCs/>
          <w:color w:val="000000"/>
          <w:spacing w:val="-32"/>
          <w:kern w:val="0"/>
          <w:sz w:val="28"/>
          <w:szCs w:val="28"/>
        </w:rPr>
        <w:t>………</w:t>
      </w:r>
      <w:r w:rsidRPr="00D54A54">
        <w:rPr>
          <w:rFonts w:ascii="仿宋_GB2312" w:eastAsia="宋体" w:hAnsi="宋体" w:cs="Times New Roman" w:hint="eastAsia"/>
          <w:bCs/>
          <w:color w:val="000000"/>
          <w:spacing w:val="-36"/>
          <w:kern w:val="0"/>
          <w:sz w:val="28"/>
          <w:szCs w:val="28"/>
        </w:rPr>
        <w:t>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14</w:t>
      </w:r>
    </w:p>
    <w:p w:rsidR="00D54A54" w:rsidRPr="00D54A54" w:rsidRDefault="00D54A54" w:rsidP="00D54A54">
      <w:pPr>
        <w:widowControl/>
        <w:spacing w:line="560" w:lineRule="exact"/>
        <w:ind w:firstLineChars="170" w:firstLine="476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选自第十章：受众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第三节：“使用与满足”</w:t>
      </w:r>
    </w:p>
    <w:p w:rsidR="00D54A54" w:rsidRPr="00D54A54" w:rsidRDefault="00D54A54" w:rsidP="00D54A54">
      <w:pPr>
        <w:widowControl/>
        <w:spacing w:line="560" w:lineRule="exact"/>
        <w:jc w:val="distribute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15.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“传播流”研究</w:t>
      </w:r>
      <w:r w:rsidRPr="00D54A54">
        <w:rPr>
          <w:rFonts w:ascii="仿宋_GB2312" w:eastAsia="宋体" w:hAnsi="宋体" w:cs="Times New Roman" w:hint="eastAsia"/>
          <w:bCs/>
          <w:color w:val="000000"/>
          <w:spacing w:val="-36"/>
          <w:kern w:val="0"/>
          <w:sz w:val="28"/>
          <w:szCs w:val="28"/>
        </w:rPr>
        <w:t>………………………………………………………………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15</w:t>
      </w:r>
    </w:p>
    <w:p w:rsidR="00D54A54" w:rsidRPr="00D54A54" w:rsidRDefault="00D54A54" w:rsidP="00D54A54">
      <w:pPr>
        <w:widowControl/>
        <w:spacing w:line="560" w:lineRule="exact"/>
        <w:ind w:firstLineChars="170" w:firstLine="476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选自第十一章：传播效果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第二节：传播效果研究的历史与发展</w:t>
      </w:r>
    </w:p>
    <w:p w:rsidR="00D54A54" w:rsidRPr="00D54A54" w:rsidRDefault="00D54A54" w:rsidP="00D54A54">
      <w:pPr>
        <w:widowControl/>
        <w:spacing w:line="560" w:lineRule="exact"/>
        <w:jc w:val="distribute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16.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大众传播与环境认知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——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“议程设置功能”理论</w:t>
      </w:r>
      <w:r w:rsidRPr="00D54A54">
        <w:rPr>
          <w:rFonts w:ascii="仿宋_GB2312" w:eastAsia="宋体" w:hAnsi="宋体" w:cs="Times New Roman" w:hint="eastAsia"/>
          <w:bCs/>
          <w:color w:val="000000"/>
          <w:spacing w:val="-36"/>
          <w:kern w:val="0"/>
          <w:sz w:val="28"/>
          <w:szCs w:val="28"/>
        </w:rPr>
        <w:t>…………………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16</w:t>
      </w:r>
    </w:p>
    <w:p w:rsidR="00D54A54" w:rsidRPr="00D54A54" w:rsidRDefault="00D54A54" w:rsidP="00D54A54">
      <w:pPr>
        <w:widowControl/>
        <w:spacing w:line="560" w:lineRule="exact"/>
        <w:ind w:firstLineChars="150" w:firstLine="420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选自第十一章：传播效果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第二节：传播效果研究的历史与发展</w:t>
      </w:r>
    </w:p>
    <w:p w:rsidR="00D54A54" w:rsidRPr="00D54A54" w:rsidRDefault="00D54A54" w:rsidP="00D54A54">
      <w:pPr>
        <w:widowControl/>
        <w:spacing w:line="560" w:lineRule="exact"/>
        <w:jc w:val="distribute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17.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大众传播的潜移默化效果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——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“培养”理论</w:t>
      </w:r>
      <w:r w:rsidRPr="00D54A54">
        <w:rPr>
          <w:rFonts w:ascii="仿宋_GB2312" w:eastAsia="宋体" w:hAnsi="宋体" w:cs="Times New Roman" w:hint="eastAsia"/>
          <w:bCs/>
          <w:color w:val="000000"/>
          <w:spacing w:val="-36"/>
          <w:kern w:val="0"/>
          <w:sz w:val="28"/>
          <w:szCs w:val="28"/>
        </w:rPr>
        <w:t>………………………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17</w:t>
      </w:r>
    </w:p>
    <w:p w:rsidR="00D54A54" w:rsidRPr="00D54A54" w:rsidRDefault="00D54A54" w:rsidP="00D54A54">
      <w:pPr>
        <w:widowControl/>
        <w:spacing w:line="560" w:lineRule="exact"/>
        <w:ind w:firstLineChars="150" w:firstLine="420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选自第十一章：传播效果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第二节：传播效果研究的历史与发展</w:t>
      </w:r>
    </w:p>
    <w:p w:rsidR="00D54A54" w:rsidRPr="00D54A54" w:rsidRDefault="00D54A54" w:rsidP="00D54A54">
      <w:pPr>
        <w:widowControl/>
        <w:spacing w:line="560" w:lineRule="exact"/>
        <w:jc w:val="distribute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18.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大众传播、社会心理与舆论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——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“沉默的螺旋”理论</w:t>
      </w:r>
      <w:r w:rsidRPr="00D54A54">
        <w:rPr>
          <w:rFonts w:ascii="仿宋_GB2312" w:eastAsia="宋体" w:hAnsi="宋体" w:cs="Times New Roman" w:hint="eastAsia"/>
          <w:bCs/>
          <w:color w:val="000000"/>
          <w:spacing w:val="-36"/>
          <w:kern w:val="0"/>
          <w:sz w:val="28"/>
          <w:szCs w:val="28"/>
        </w:rPr>
        <w:t>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18</w:t>
      </w:r>
    </w:p>
    <w:p w:rsidR="00D54A54" w:rsidRPr="00D54A54" w:rsidRDefault="00D54A54" w:rsidP="00D54A54">
      <w:pPr>
        <w:widowControl/>
        <w:spacing w:line="560" w:lineRule="exact"/>
        <w:ind w:firstLineChars="150" w:firstLine="420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选自第十一章：传播效果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第二节：传播效果研究的历史与发展</w:t>
      </w:r>
    </w:p>
    <w:p w:rsidR="00D54A54" w:rsidRPr="00D54A54" w:rsidRDefault="00D54A54" w:rsidP="00D54A54">
      <w:pPr>
        <w:widowControl/>
        <w:spacing w:line="560" w:lineRule="exact"/>
        <w:jc w:val="distribute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19.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传播技巧与传播效果</w:t>
      </w:r>
      <w:r w:rsidRPr="00D54A54">
        <w:rPr>
          <w:rFonts w:ascii="仿宋_GB2312" w:eastAsia="宋体" w:hAnsi="宋体" w:cs="Times New Roman" w:hint="eastAsia"/>
          <w:bCs/>
          <w:color w:val="000000"/>
          <w:spacing w:val="-36"/>
          <w:kern w:val="0"/>
          <w:sz w:val="28"/>
          <w:szCs w:val="28"/>
        </w:rPr>
        <w:t>……………………………………………………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19</w:t>
      </w:r>
    </w:p>
    <w:p w:rsidR="00D54A54" w:rsidRPr="00D54A54" w:rsidRDefault="00D54A54" w:rsidP="00D54A54">
      <w:pPr>
        <w:widowControl/>
        <w:spacing w:line="560" w:lineRule="exact"/>
        <w:ind w:firstLineChars="150" w:firstLine="420"/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选自第十一章：传播效果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第三节：传播效果的产生过程与制约因素</w:t>
      </w:r>
    </w:p>
    <w:p w:rsidR="00D54A54" w:rsidRPr="00D54A54" w:rsidRDefault="00D54A54" w:rsidP="00D54A54">
      <w:pPr>
        <w:widowControl/>
        <w:spacing w:line="560" w:lineRule="exact"/>
        <w:jc w:val="distribute"/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</w:pP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20.</w:t>
      </w:r>
      <w:r w:rsidRPr="00D54A54">
        <w:rPr>
          <w:rFonts w:ascii="仿宋_GB2312" w:eastAsia="宋体" w:hAnsi="宋体" w:cs="Times New Roman" w:hint="eastAsia"/>
          <w:bCs/>
          <w:color w:val="000000"/>
          <w:kern w:val="0"/>
          <w:sz w:val="28"/>
          <w:szCs w:val="28"/>
        </w:rPr>
        <w:t>传播学的经验学派</w:t>
      </w:r>
      <w:r w:rsidRPr="00D54A54">
        <w:rPr>
          <w:rFonts w:ascii="仿宋_GB2312" w:eastAsia="宋体" w:hAnsi="宋体" w:cs="Times New Roman" w:hint="eastAsia"/>
          <w:bCs/>
          <w:color w:val="000000"/>
          <w:spacing w:val="-36"/>
          <w:kern w:val="0"/>
          <w:sz w:val="28"/>
          <w:szCs w:val="28"/>
        </w:rPr>
        <w:t>……………………………………………………………</w:t>
      </w:r>
      <w:r w:rsidRPr="00D54A54">
        <w:rPr>
          <w:rFonts w:ascii="仿宋_GB2312" w:eastAsia="宋体" w:hAnsi="Times New Roman" w:cs="Times New Roman" w:hint="eastAsia"/>
          <w:bCs/>
          <w:color w:val="000000"/>
          <w:kern w:val="0"/>
          <w:sz w:val="28"/>
          <w:szCs w:val="28"/>
        </w:rPr>
        <w:t>20</w:t>
      </w:r>
    </w:p>
    <w:p w:rsidR="00D54A54" w:rsidRPr="00D54A54" w:rsidRDefault="00D54A54" w:rsidP="00D54A54">
      <w:pPr>
        <w:widowControl/>
        <w:spacing w:line="560" w:lineRule="exact"/>
        <w:ind w:firstLineChars="170" w:firstLine="476"/>
        <w:rPr>
          <w:rFonts w:ascii="宋体" w:eastAsia="宋体" w:hAnsi="Times New Roman" w:cs="Times New Roman"/>
          <w:color w:val="000000"/>
          <w:kern w:val="0"/>
          <w:sz w:val="24"/>
          <w:szCs w:val="24"/>
        </w:rPr>
      </w:pP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选自第十二章：传播学两大学派</w:t>
      </w:r>
      <w:r w:rsidRPr="00D54A54">
        <w:rPr>
          <w:rFonts w:ascii="仿宋_GB2312" w:eastAsia="宋体" w:hAnsi="Times New Roman" w:cs="Times New Roman" w:hint="eastAsia"/>
          <w:color w:val="000000"/>
          <w:kern w:val="0"/>
          <w:sz w:val="28"/>
          <w:szCs w:val="28"/>
        </w:rPr>
        <w:t>/</w:t>
      </w:r>
      <w:r w:rsidRPr="00D54A54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第一节：传播学的经验学派</w:t>
      </w:r>
    </w:p>
    <w:p w:rsidR="00D54A54" w:rsidRPr="00D54A54" w:rsidRDefault="00D54A54" w:rsidP="00D54A54">
      <w:pPr>
        <w:widowControl/>
        <w:spacing w:line="360" w:lineRule="auto"/>
        <w:rPr>
          <w:rFonts w:ascii="黑体" w:eastAsia="黑体" w:hAnsi="黑体" w:cs="Times New Roman"/>
          <w:color w:val="000000"/>
          <w:kern w:val="0"/>
          <w:sz w:val="28"/>
          <w:szCs w:val="28"/>
        </w:rPr>
      </w:pPr>
    </w:p>
    <w:p w:rsidR="008271F9" w:rsidRPr="00D54A54" w:rsidRDefault="008271F9"/>
    <w:sectPr w:rsidR="008271F9" w:rsidRPr="00D54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53B" w:rsidRDefault="00B0753B" w:rsidP="00D54A54">
      <w:r>
        <w:separator/>
      </w:r>
    </w:p>
  </w:endnote>
  <w:endnote w:type="continuationSeparator" w:id="0">
    <w:p w:rsidR="00B0753B" w:rsidRDefault="00B0753B" w:rsidP="00D5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53B" w:rsidRDefault="00B0753B" w:rsidP="00D54A54">
      <w:r>
        <w:separator/>
      </w:r>
    </w:p>
  </w:footnote>
  <w:footnote w:type="continuationSeparator" w:id="0">
    <w:p w:rsidR="00B0753B" w:rsidRDefault="00B0753B" w:rsidP="00D54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07"/>
    <w:rsid w:val="00040107"/>
    <w:rsid w:val="006F041E"/>
    <w:rsid w:val="008271F9"/>
    <w:rsid w:val="00B0753B"/>
    <w:rsid w:val="00D5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9837E3-B4A4-48BA-A61F-081F82D1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4A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A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chenjie</dc:creator>
  <cp:keywords/>
  <dc:description/>
  <cp:lastModifiedBy>chenjie</cp:lastModifiedBy>
  <cp:revision>3</cp:revision>
  <dcterms:created xsi:type="dcterms:W3CDTF">2014-04-25T05:58:00Z</dcterms:created>
  <dcterms:modified xsi:type="dcterms:W3CDTF">2014-04-25T05:59:00Z</dcterms:modified>
</cp:coreProperties>
</file>